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F4651" w:rsidRDefault="002F4651" w:rsidP="002F465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2678B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2F4651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19D1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2023-02-28T12:45:00Z</dcterms:modified>
</cp:coreProperties>
</file>